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vertAlign w:val="baseline"/>
        </w:rPr>
      </w:pPr>
      <w:r w:rsidDel="00000000" w:rsidR="00000000" w:rsidRPr="00000000">
        <w:rPr>
          <w:rFonts w:ascii="Arial" w:cs="Arial" w:eastAsia="Arial" w:hAnsi="Arial"/>
          <w:vertAlign w:val="baseline"/>
          <w:rtl w:val="0"/>
        </w:rPr>
        <w:t xml:space="preserve">CAVERNA INDEPENDENT SCHOOL DISTRICT</w:t>
      </w:r>
    </w:p>
    <w:p w:rsidR="00000000" w:rsidDel="00000000" w:rsidP="00000000" w:rsidRDefault="00000000" w:rsidRPr="00000000" w14:paraId="00000002">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pStyle w:val="Subtitle"/>
        <w:rPr>
          <w:rFonts w:ascii="Arial" w:cs="Arial" w:eastAsia="Arial" w:hAnsi="Arial"/>
        </w:rPr>
      </w:pPr>
      <w:r w:rsidDel="00000000" w:rsidR="00000000" w:rsidRPr="00000000">
        <w:rPr>
          <w:rFonts w:ascii="Arial" w:cs="Arial" w:eastAsia="Arial" w:hAnsi="Arial"/>
          <w:vertAlign w:val="baseline"/>
          <w:rtl w:val="0"/>
        </w:rPr>
        <w:t xml:space="preserve">SUBSTITUTE TEACHER SALARY SCHEDULE 20</w:t>
      </w:r>
      <w:r w:rsidDel="00000000" w:rsidR="00000000" w:rsidRPr="00000000">
        <w:rPr>
          <w:rFonts w:ascii="Arial" w:cs="Arial" w:eastAsia="Arial" w:hAnsi="Arial"/>
          <w:rtl w:val="0"/>
        </w:rPr>
        <w:t xml:space="preserve">22-2023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u w:val="single"/>
          <w:vertAlign w:val="baseline"/>
        </w:rPr>
      </w:pPr>
      <w:r w:rsidDel="00000000" w:rsidR="00000000" w:rsidRPr="00000000">
        <w:rPr>
          <w:rFonts w:ascii="Arial" w:cs="Arial" w:eastAsia="Arial" w:hAnsi="Arial"/>
          <w:b w:val="1"/>
          <w:u w:val="single"/>
          <w:vertAlign w:val="baseline"/>
          <w:rtl w:val="0"/>
        </w:rPr>
        <w:t xml:space="preserve">Educational Training:</w:t>
      </w:r>
      <w:r w:rsidDel="00000000" w:rsidR="00000000" w:rsidRPr="00000000">
        <w:rPr>
          <w:rFonts w:ascii="Arial" w:cs="Arial" w:eastAsia="Arial" w:hAnsi="Arial"/>
          <w:b w:val="1"/>
          <w:vertAlign w:val="baseline"/>
          <w:rtl w:val="0"/>
        </w:rPr>
        <w:tab/>
        <w:tab/>
        <w:tab/>
        <w:tab/>
      </w:r>
      <w:r w:rsidDel="00000000" w:rsidR="00000000" w:rsidRPr="00000000">
        <w:rPr>
          <w:rFonts w:ascii="Arial" w:cs="Arial" w:eastAsia="Arial" w:hAnsi="Arial"/>
          <w:b w:val="1"/>
          <w:u w:val="single"/>
          <w:vertAlign w:val="baseline"/>
          <w:rtl w:val="0"/>
        </w:rPr>
        <w:t xml:space="preserve">Per Day</w:t>
      </w:r>
      <w:r w:rsidDel="00000000" w:rsidR="00000000" w:rsidRPr="00000000">
        <w:rPr>
          <w:rtl w:val="0"/>
        </w:rPr>
      </w:r>
    </w:p>
    <w:p w:rsidR="00000000" w:rsidDel="00000000" w:rsidP="00000000" w:rsidRDefault="00000000" w:rsidRPr="00000000" w14:paraId="00000008">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09">
      <w:pPr>
        <w:pStyle w:val="Heading1"/>
        <w:rPr>
          <w:rFonts w:ascii="Arial" w:cs="Arial" w:eastAsia="Arial" w:hAnsi="Arial"/>
          <w:vertAlign w:val="baseline"/>
        </w:rPr>
      </w:pPr>
      <w:r w:rsidDel="00000000" w:rsidR="00000000" w:rsidRPr="00000000">
        <w:rPr>
          <w:rFonts w:ascii="Arial" w:cs="Arial" w:eastAsia="Arial" w:hAnsi="Arial"/>
          <w:vertAlign w:val="baseline"/>
          <w:rtl w:val="0"/>
        </w:rPr>
        <w:t xml:space="preserve">Valid Teaching Certificate</w:t>
        <w:tab/>
        <w:tab/>
        <w:tab/>
        <w:t xml:space="preserve">$1</w:t>
      </w:r>
      <w:r w:rsidDel="00000000" w:rsidR="00000000" w:rsidRPr="00000000">
        <w:rPr>
          <w:rFonts w:ascii="Arial" w:cs="Arial" w:eastAsia="Arial" w:hAnsi="Arial"/>
          <w:rtl w:val="0"/>
        </w:rPr>
        <w:t xml:space="preserve">20.00</w:t>
      </w: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Emergency</w:t>
        <w:tab/>
        <w:t xml:space="preserve">Certificate</w:t>
        <w:tab/>
        <w:tab/>
        <w:tab/>
        <w:tab/>
        <w:t xml:space="preserve">$ </w:t>
      </w:r>
      <w:r w:rsidDel="00000000" w:rsidR="00000000" w:rsidRPr="00000000">
        <w:rPr>
          <w:rFonts w:ascii="Arial" w:cs="Arial" w:eastAsia="Arial" w:hAnsi="Arial"/>
          <w:b w:val="1"/>
          <w:rtl w:val="0"/>
        </w:rPr>
        <w:t xml:space="preserve">100</w:t>
      </w:r>
      <w:r w:rsidDel="00000000" w:rsidR="00000000" w:rsidRPr="00000000">
        <w:rPr>
          <w:rFonts w:ascii="Arial" w:cs="Arial" w:eastAsia="Arial" w:hAnsi="Arial"/>
          <w:b w:val="1"/>
          <w:vertAlign w:val="baseline"/>
          <w:rtl w:val="0"/>
        </w:rPr>
        <w:t xml:space="preserve">.00</w:t>
      </w: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**Temporary Regular Teacher-To qualify for this position a teacher agrees to perform all duties of the regular teacher prior to taking the assignment.  They must work for a period of at least 10 days in the same position (consecutive days) and have a provisional or standard teaching certificate.  He replaces the regular teacher who is out of the classroom due to sick leave, personal leave, or on leave of absence.  This person will not qualify for sick leave or personal leave days.  He/She will be paid on the substitute scale for the first 10 consecutive days in the same position and go on to the regular salary schedule at 0 years’ experience, beginning the 11</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consecutive day.  (In unusual cases, the Board reserves the right to waive the above restriction.)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u w:val="single"/>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jc w:val="center"/>
    </w:pPr>
    <w:rPr>
      <w:b w:val="1"/>
      <w:sz w:val="24"/>
      <w:szCs w:val="24"/>
      <w:u w:val="single"/>
      <w:vertAlign w:val="baseline"/>
    </w:rPr>
  </w:style>
  <w:style w:type="paragraph" w:styleId="Subtitle">
    <w:name w:val="Subtitle"/>
    <w:basedOn w:val="Normal"/>
    <w:next w:val="Normal"/>
    <w:pPr>
      <w:jc w:val="center"/>
    </w:pPr>
    <w:rPr>
      <w:b w:val="1"/>
      <w:sz w:val="24"/>
      <w:szCs w:val="24"/>
      <w:u w:val="singl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X6ig1qDkP4TNNg3YIfH6XVP2w==">AMUW2mV9zYdj96WRunaxCymiuRQDtwioqc/dwH2h145Z/OZ6m1ltXxS3SEt5zVMZ/9bj9sXf3uRgaHKYFgLBYjeKe6Lr+00Sj1WEP60PcSu+xEGKMzbwniQ=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2019-06-12T19:38:00Z</dcterms:created>
  <dc:creator>CES</dc:creator>
</cp:coreProperties>
</file>